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7B0D" w14:textId="77777777" w:rsidR="00B56445" w:rsidRDefault="00B56445">
      <w:bookmarkStart w:id="0" w:name="_GoBack"/>
      <w:bookmarkEnd w:id="0"/>
      <w:r>
        <w:t>Parents and students,</w:t>
      </w:r>
    </w:p>
    <w:p w14:paraId="72EDA564" w14:textId="77777777" w:rsidR="002117B8" w:rsidRDefault="002117B8"/>
    <w:p w14:paraId="476F7CAF" w14:textId="21EED6C1" w:rsidR="00B56445" w:rsidRDefault="00B56445">
      <w:r>
        <w:t xml:space="preserve">Below you will find an explanation of the two </w:t>
      </w:r>
      <w:r w:rsidR="00F736D1">
        <w:t>categories</w:t>
      </w:r>
      <w:r>
        <w:t xml:space="preserve"> of scores you will see in the IC </w:t>
      </w:r>
      <w:r w:rsidR="002117B8">
        <w:t xml:space="preserve">(Infinite Campus) </w:t>
      </w:r>
      <w:r>
        <w:t>grade book.</w:t>
      </w:r>
    </w:p>
    <w:p w14:paraId="1B0F330C" w14:textId="77777777" w:rsidR="00B56445" w:rsidRDefault="00B56445"/>
    <w:p w14:paraId="3126154C" w14:textId="62B17377" w:rsidR="003A6841" w:rsidRPr="00B56445" w:rsidRDefault="00B56445">
      <w:pPr>
        <w:rPr>
          <w:b/>
          <w:u w:val="single"/>
        </w:rPr>
      </w:pPr>
      <w:r w:rsidRPr="00B56445">
        <w:rPr>
          <w:b/>
          <w:u w:val="single"/>
        </w:rPr>
        <w:t xml:space="preserve">Formative </w:t>
      </w:r>
      <w:r>
        <w:rPr>
          <w:b/>
          <w:u w:val="single"/>
        </w:rPr>
        <w:t>scores</w:t>
      </w:r>
      <w:r w:rsidR="002117B8">
        <w:rPr>
          <w:b/>
          <w:u w:val="single"/>
        </w:rPr>
        <w:t xml:space="preserve"> </w:t>
      </w:r>
      <w:r w:rsidR="00DF09A5">
        <w:rPr>
          <w:b/>
          <w:u w:val="single"/>
        </w:rPr>
        <w:t>(Practice)</w:t>
      </w:r>
    </w:p>
    <w:p w14:paraId="1D0BD875" w14:textId="459F1FB9" w:rsidR="00B56445" w:rsidRDefault="00B7671F">
      <w:pPr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MYP assessment encourages teachers to monitor students’ developing understanding and abilities throughout the programme. Through effective </w:t>
      </w:r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formative </w:t>
      </w:r>
      <w:r>
        <w:rPr>
          <w:rFonts w:ascii="Times" w:hAnsi="Times" w:cs="Times"/>
          <w:color w:val="1A1A1A"/>
          <w:sz w:val="26"/>
          <w:szCs w:val="26"/>
        </w:rPr>
        <w:t>assessment, teachers gather, analyze, interpret and use a variety of evidence to improve student learning and to help students to achieve their potential.  Formative assessments are seen as practice and the scores may be anything from a percent to the number correct out of the number possible to a simple check for a practice that has been turned in.</w:t>
      </w:r>
      <w:r w:rsidR="002117B8">
        <w:rPr>
          <w:rFonts w:ascii="Times" w:hAnsi="Times" w:cs="Times"/>
          <w:color w:val="1A1A1A"/>
          <w:sz w:val="26"/>
          <w:szCs w:val="26"/>
        </w:rPr>
        <w:t xml:space="preserve"> </w:t>
      </w:r>
      <w:r w:rsidR="00F736D1">
        <w:rPr>
          <w:rFonts w:ascii="Times" w:hAnsi="Times" w:cs="Times"/>
          <w:color w:val="1A1A1A"/>
          <w:sz w:val="26"/>
          <w:szCs w:val="26"/>
        </w:rPr>
        <w:t>You may also see the following:</w:t>
      </w:r>
    </w:p>
    <w:p w14:paraId="39C0381F" w14:textId="1E35CC17" w:rsidR="00F736D1" w:rsidRDefault="00F736D1">
      <w:pPr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T = Turned in</w:t>
      </w:r>
    </w:p>
    <w:p w14:paraId="799A7F89" w14:textId="25ED36E0" w:rsidR="00F736D1" w:rsidRDefault="00F736D1" w:rsidP="00F736D1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 w:rsidRPr="00B7671F">
        <w:rPr>
          <w:rFonts w:ascii="Times" w:hAnsi="Times" w:cs="Arial"/>
          <w:color w:val="1A1A1A"/>
          <w:sz w:val="26"/>
          <w:szCs w:val="26"/>
        </w:rPr>
        <w:t>M</w:t>
      </w:r>
      <w:r>
        <w:rPr>
          <w:rFonts w:ascii="Times" w:hAnsi="Times" w:cs="Arial"/>
          <w:color w:val="1A1A1A"/>
          <w:sz w:val="26"/>
          <w:szCs w:val="26"/>
        </w:rPr>
        <w:t xml:space="preserve"> </w:t>
      </w:r>
      <w:r w:rsidRPr="00B7671F">
        <w:rPr>
          <w:rFonts w:ascii="Times" w:hAnsi="Times" w:cs="Arial"/>
          <w:color w:val="1A1A1A"/>
          <w:sz w:val="26"/>
          <w:szCs w:val="26"/>
        </w:rPr>
        <w:t>= Missing</w:t>
      </w:r>
    </w:p>
    <w:p w14:paraId="185EFA28" w14:textId="78B6DC6E" w:rsidR="000E68CB" w:rsidRPr="00B7671F" w:rsidRDefault="000E68CB" w:rsidP="00F736D1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(</w:t>
      </w:r>
      <w:proofErr w:type="gramStart"/>
      <w:r>
        <w:rPr>
          <w:rFonts w:ascii="Times" w:hAnsi="Times" w:cs="Arial"/>
          <w:color w:val="1A1A1A"/>
          <w:sz w:val="26"/>
          <w:szCs w:val="26"/>
        </w:rPr>
        <w:t>blank</w:t>
      </w:r>
      <w:proofErr w:type="gramEnd"/>
      <w:r>
        <w:rPr>
          <w:rFonts w:ascii="Times" w:hAnsi="Times" w:cs="Arial"/>
          <w:color w:val="1A1A1A"/>
          <w:sz w:val="26"/>
          <w:szCs w:val="26"/>
        </w:rPr>
        <w:t>) = has not been entered in the grade book</w:t>
      </w:r>
    </w:p>
    <w:p w14:paraId="2830F8A5" w14:textId="371B9F6F" w:rsidR="00F736D1" w:rsidRDefault="00F736D1" w:rsidP="00F736D1">
      <w:pPr>
        <w:rPr>
          <w:rFonts w:ascii="Times" w:hAnsi="Times" w:cs="Times"/>
          <w:color w:val="1A1A1A"/>
          <w:sz w:val="26"/>
          <w:szCs w:val="26"/>
        </w:rPr>
      </w:pPr>
      <w:r w:rsidRPr="00B7671F">
        <w:rPr>
          <w:rFonts w:ascii="Times" w:hAnsi="Times" w:cs="Arial"/>
          <w:color w:val="1A1A1A"/>
          <w:sz w:val="26"/>
          <w:szCs w:val="26"/>
        </w:rPr>
        <w:t>/ = Zero</w:t>
      </w:r>
    </w:p>
    <w:p w14:paraId="282D04EA" w14:textId="54294B81" w:rsidR="00B56445" w:rsidRPr="002117B8" w:rsidRDefault="00B7671F">
      <w:pPr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These scores are used to give students and parents timely feedback about the student’s progress in that unit of study.</w:t>
      </w:r>
      <w:r w:rsidR="002117B8">
        <w:rPr>
          <w:rFonts w:ascii="Times" w:hAnsi="Times" w:cs="Times"/>
          <w:color w:val="1A1A1A"/>
          <w:sz w:val="26"/>
          <w:szCs w:val="26"/>
        </w:rPr>
        <w:t xml:space="preserve"> </w:t>
      </w:r>
      <w:r>
        <w:rPr>
          <w:rFonts w:ascii="Times" w:hAnsi="Times" w:cs="Times"/>
          <w:color w:val="1A1A1A"/>
          <w:sz w:val="26"/>
          <w:szCs w:val="26"/>
        </w:rPr>
        <w:t>It is very important for both students and parents to understand that formative assessments do not directly impact a student’s final grade.</w:t>
      </w:r>
    </w:p>
    <w:p w14:paraId="62225BA0" w14:textId="77777777" w:rsidR="00B56445" w:rsidRDefault="00B56445"/>
    <w:p w14:paraId="5B21E210" w14:textId="46BFB157" w:rsidR="00B56445" w:rsidRDefault="00B56445">
      <w:pPr>
        <w:rPr>
          <w:b/>
          <w:u w:val="single"/>
        </w:rPr>
      </w:pPr>
      <w:r w:rsidRPr="00B56445">
        <w:rPr>
          <w:b/>
          <w:u w:val="single"/>
        </w:rPr>
        <w:t xml:space="preserve">Summative </w:t>
      </w:r>
      <w:r>
        <w:rPr>
          <w:b/>
          <w:u w:val="single"/>
        </w:rPr>
        <w:t>scores</w:t>
      </w:r>
      <w:r w:rsidR="002117B8">
        <w:rPr>
          <w:b/>
          <w:u w:val="single"/>
        </w:rPr>
        <w:t xml:space="preserve"> (Assessment)</w:t>
      </w:r>
    </w:p>
    <w:p w14:paraId="3DEA70F4" w14:textId="6ABCEA39" w:rsidR="00B7671F" w:rsidRDefault="00B7671F">
      <w:pPr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Internal (school-based) </w:t>
      </w:r>
      <w:r>
        <w:rPr>
          <w:rFonts w:ascii="Times" w:hAnsi="Times" w:cs="Times"/>
          <w:b/>
          <w:bCs/>
          <w:color w:val="1A1A1A"/>
          <w:sz w:val="26"/>
          <w:szCs w:val="26"/>
        </w:rPr>
        <w:t xml:space="preserve">summative </w:t>
      </w:r>
      <w:r>
        <w:rPr>
          <w:rFonts w:ascii="Times" w:hAnsi="Times" w:cs="Times"/>
          <w:color w:val="1A1A1A"/>
          <w:sz w:val="26"/>
          <w:szCs w:val="26"/>
        </w:rPr>
        <w:t>assessment is part of every MYP unit. Summative assessments are designed to provide evidence for evaluating student achievement using</w:t>
      </w:r>
      <w:r w:rsidR="002117B8">
        <w:rPr>
          <w:rFonts w:ascii="Times" w:hAnsi="Times" w:cs="Times"/>
          <w:color w:val="1A1A1A"/>
          <w:sz w:val="26"/>
          <w:szCs w:val="26"/>
        </w:rPr>
        <w:t xml:space="preserve"> required MYP subject-group-</w:t>
      </w:r>
      <w:r>
        <w:rPr>
          <w:rFonts w:ascii="Times" w:hAnsi="Times" w:cs="Times"/>
          <w:color w:val="1A1A1A"/>
          <w:sz w:val="26"/>
          <w:szCs w:val="26"/>
        </w:rPr>
        <w:t>specific assessment criteria.  Each summative assessment is scored based on an MYP 8 point rubric.</w:t>
      </w:r>
    </w:p>
    <w:p w14:paraId="65FC251E" w14:textId="77777777" w:rsidR="00B7671F" w:rsidRDefault="00B7671F" w:rsidP="00B7671F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I</w:t>
      </w:r>
      <w:r w:rsidRPr="00B7671F">
        <w:rPr>
          <w:rFonts w:ascii="Times" w:hAnsi="Times" w:cs="Arial"/>
          <w:color w:val="1A1A1A"/>
          <w:sz w:val="26"/>
          <w:szCs w:val="26"/>
        </w:rPr>
        <w:t>n addition to seeing scores from 1 to 8, you may also see the following:</w:t>
      </w:r>
    </w:p>
    <w:p w14:paraId="1528DFFE" w14:textId="77777777" w:rsidR="00B7671F" w:rsidRPr="00B7671F" w:rsidRDefault="00B7671F" w:rsidP="00B7671F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</w:p>
    <w:p w14:paraId="259B4CCB" w14:textId="77777777" w:rsidR="00637AE3" w:rsidRDefault="00637AE3" w:rsidP="00637AE3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 w:rsidRPr="00B7671F">
        <w:rPr>
          <w:rFonts w:ascii="Times" w:hAnsi="Times" w:cs="Arial"/>
          <w:color w:val="1A1A1A"/>
          <w:sz w:val="26"/>
          <w:szCs w:val="26"/>
        </w:rPr>
        <w:t>M</w:t>
      </w:r>
      <w:r>
        <w:rPr>
          <w:rFonts w:ascii="Times" w:hAnsi="Times" w:cs="Arial"/>
          <w:color w:val="1A1A1A"/>
          <w:sz w:val="26"/>
          <w:szCs w:val="26"/>
        </w:rPr>
        <w:t xml:space="preserve"> </w:t>
      </w:r>
      <w:r w:rsidRPr="00B7671F">
        <w:rPr>
          <w:rFonts w:ascii="Times" w:hAnsi="Times" w:cs="Arial"/>
          <w:color w:val="1A1A1A"/>
          <w:sz w:val="26"/>
          <w:szCs w:val="26"/>
        </w:rPr>
        <w:t>= Missing</w:t>
      </w:r>
    </w:p>
    <w:p w14:paraId="51DDCBC8" w14:textId="77777777" w:rsidR="00637AE3" w:rsidRPr="00B7671F" w:rsidRDefault="00637AE3" w:rsidP="00637AE3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(</w:t>
      </w:r>
      <w:proofErr w:type="gramStart"/>
      <w:r>
        <w:rPr>
          <w:rFonts w:ascii="Times" w:hAnsi="Times" w:cs="Arial"/>
          <w:color w:val="1A1A1A"/>
          <w:sz w:val="26"/>
          <w:szCs w:val="26"/>
        </w:rPr>
        <w:t>blank</w:t>
      </w:r>
      <w:proofErr w:type="gramEnd"/>
      <w:r>
        <w:rPr>
          <w:rFonts w:ascii="Times" w:hAnsi="Times" w:cs="Arial"/>
          <w:color w:val="1A1A1A"/>
          <w:sz w:val="26"/>
          <w:szCs w:val="26"/>
        </w:rPr>
        <w:t>) = has not been entered in the grade book</w:t>
      </w:r>
    </w:p>
    <w:p w14:paraId="13E4E084" w14:textId="44DF8ECC" w:rsidR="00B7671F" w:rsidRPr="00B7671F" w:rsidRDefault="00B7671F" w:rsidP="00B7671F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 w:rsidRPr="00B7671F">
        <w:rPr>
          <w:rFonts w:ascii="Times" w:hAnsi="Times" w:cs="Arial"/>
          <w:color w:val="1A1A1A"/>
          <w:sz w:val="26"/>
          <w:szCs w:val="26"/>
        </w:rPr>
        <w:t>/ = Zero</w:t>
      </w:r>
    </w:p>
    <w:p w14:paraId="025F2432" w14:textId="40B03728" w:rsidR="00B7671F" w:rsidRPr="002117B8" w:rsidRDefault="00B7671F" w:rsidP="002117B8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26"/>
          <w:szCs w:val="26"/>
        </w:rPr>
      </w:pPr>
      <w:r w:rsidRPr="00B7671F">
        <w:rPr>
          <w:rFonts w:ascii="Times" w:hAnsi="Times" w:cs="Arial"/>
          <w:color w:val="1A1A1A"/>
          <w:sz w:val="26"/>
          <w:szCs w:val="26"/>
        </w:rPr>
        <w:t>It is the “/” that we would like to address. Infinite Campus uses a “/” to indicate a zero. When a student has had multiple opportunities to complete an assessment, but does not complete it within a reasonable amount of time (according to established make-up policy</w:t>
      </w:r>
      <w:r w:rsidR="00057292">
        <w:rPr>
          <w:rFonts w:ascii="Times" w:hAnsi="Times" w:cs="Arial"/>
          <w:color w:val="1A1A1A"/>
          <w:sz w:val="26"/>
          <w:szCs w:val="26"/>
        </w:rPr>
        <w:t>, page 11 in the student agenda</w:t>
      </w:r>
      <w:r w:rsidRPr="00B7671F">
        <w:rPr>
          <w:rFonts w:ascii="Times" w:hAnsi="Times" w:cs="Arial"/>
          <w:color w:val="1A1A1A"/>
          <w:sz w:val="26"/>
          <w:szCs w:val="26"/>
        </w:rPr>
        <w:t>), that student will receive a “/”, which will calculate as a zero.</w:t>
      </w:r>
      <w:r w:rsidR="002117B8">
        <w:rPr>
          <w:rFonts w:ascii="Times" w:hAnsi="Times" w:cs="Arial"/>
          <w:color w:val="1A1A1A"/>
          <w:sz w:val="26"/>
          <w:szCs w:val="26"/>
        </w:rPr>
        <w:t xml:space="preserve"> </w:t>
      </w:r>
      <w:r>
        <w:t xml:space="preserve">It is these summative scores that are utilized by teachers to give students their </w:t>
      </w:r>
      <w:r w:rsidRPr="00B7671F">
        <w:rPr>
          <w:i/>
        </w:rPr>
        <w:t>Final Mark</w:t>
      </w:r>
      <w:r>
        <w:t xml:space="preserve"> at the end of a grading period.</w:t>
      </w:r>
    </w:p>
    <w:p w14:paraId="16FC3994" w14:textId="77777777" w:rsidR="00DF09A5" w:rsidRDefault="00DF09A5"/>
    <w:p w14:paraId="6539AB12" w14:textId="77777777" w:rsidR="00DF09A5" w:rsidRDefault="00DF09A5">
      <w:pPr>
        <w:rPr>
          <w:b/>
          <w:u w:val="single"/>
        </w:rPr>
      </w:pPr>
      <w:r w:rsidRPr="00DF09A5">
        <w:rPr>
          <w:b/>
          <w:u w:val="single"/>
        </w:rPr>
        <w:t>Comments</w:t>
      </w:r>
    </w:p>
    <w:p w14:paraId="7064CD3E" w14:textId="4340D864" w:rsidR="00DF09A5" w:rsidRPr="00DF09A5" w:rsidRDefault="00DF09A5">
      <w:r>
        <w:t>Teachers may use this field to provide additional information.</w:t>
      </w:r>
      <w:r w:rsidR="002117B8">
        <w:t xml:space="preserve"> To access this information, click on the assignment title, blue hyperlink.</w:t>
      </w:r>
    </w:p>
    <w:sectPr w:rsidR="00DF09A5" w:rsidRPr="00DF09A5" w:rsidSect="003A6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5"/>
    <w:rsid w:val="00057292"/>
    <w:rsid w:val="000E68CB"/>
    <w:rsid w:val="002117B8"/>
    <w:rsid w:val="003A6841"/>
    <w:rsid w:val="00637AE3"/>
    <w:rsid w:val="00AE33A0"/>
    <w:rsid w:val="00B56445"/>
    <w:rsid w:val="00B7671F"/>
    <w:rsid w:val="00DF09A5"/>
    <w:rsid w:val="00F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7AFC3"/>
  <w14:defaultImageDpi w14:val="300"/>
  <w15:docId w15:val="{8E68D836-7DB5-445B-8E8E-D761C45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Adams12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Riley</dc:creator>
  <cp:keywords/>
  <dc:description/>
  <cp:lastModifiedBy>Alana Kitt</cp:lastModifiedBy>
  <cp:revision>2</cp:revision>
  <dcterms:created xsi:type="dcterms:W3CDTF">2015-09-17T03:24:00Z</dcterms:created>
  <dcterms:modified xsi:type="dcterms:W3CDTF">2015-09-17T03:24:00Z</dcterms:modified>
</cp:coreProperties>
</file>